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155" w:rsidRPr="00CB1AC2" w:rsidRDefault="00614432" w:rsidP="00CB1AC2">
      <w:pPr>
        <w:spacing w:line="360" w:lineRule="auto"/>
        <w:jc w:val="center"/>
        <w:rPr>
          <w:rFonts w:ascii="Times New Roman" w:hAnsi="Times New Roman" w:cs="Times New Roman"/>
          <w:b/>
          <w:sz w:val="24"/>
          <w:szCs w:val="24"/>
        </w:rPr>
      </w:pPr>
      <w:r w:rsidRPr="00CB1AC2">
        <w:rPr>
          <w:rFonts w:ascii="Times New Roman" w:hAnsi="Times New Roman" w:cs="Times New Roman"/>
          <w:b/>
          <w:sz w:val="24"/>
          <w:szCs w:val="24"/>
        </w:rPr>
        <w:t>Destek Eğitim Odaları</w:t>
      </w:r>
    </w:p>
    <w:p w:rsidR="00DF64B7" w:rsidRDefault="00DF64B7" w:rsidP="00CB1AC2">
      <w:pPr>
        <w:spacing w:line="360" w:lineRule="auto"/>
        <w:jc w:val="both"/>
        <w:rPr>
          <w:rFonts w:ascii="Times New Roman" w:hAnsi="Times New Roman" w:cs="Times New Roman"/>
          <w:sz w:val="24"/>
          <w:szCs w:val="24"/>
        </w:rPr>
      </w:pPr>
      <w:r w:rsidRPr="00CB1AC2">
        <w:rPr>
          <w:rFonts w:ascii="Times New Roman" w:hAnsi="Times New Roman" w:cs="Times New Roman"/>
          <w:b/>
          <w:sz w:val="24"/>
          <w:szCs w:val="24"/>
        </w:rPr>
        <w:t>Destek Eğitim Odaları</w:t>
      </w:r>
      <w:r w:rsidRPr="00CB1AC2">
        <w:rPr>
          <w:rFonts w:ascii="Times New Roman" w:hAnsi="Times New Roman" w:cs="Times New Roman"/>
          <w:sz w:val="24"/>
          <w:szCs w:val="24"/>
        </w:rPr>
        <w:t xml:space="preserve"> kaynaştırma</w:t>
      </w:r>
      <w:r w:rsidR="00CB1AC2">
        <w:rPr>
          <w:rFonts w:ascii="Times New Roman" w:hAnsi="Times New Roman" w:cs="Times New Roman"/>
          <w:sz w:val="24"/>
          <w:szCs w:val="24"/>
        </w:rPr>
        <w:t>/bütünleştirme</w:t>
      </w:r>
      <w:r w:rsidRPr="00CB1AC2">
        <w:rPr>
          <w:rFonts w:ascii="Times New Roman" w:hAnsi="Times New Roman" w:cs="Times New Roman"/>
          <w:sz w:val="24"/>
          <w:szCs w:val="24"/>
        </w:rPr>
        <w:t xml:space="preserve"> yoluyla yetersizliği olmayan diğer akranlarıyla eğitim gören özel eğitime muhtaç ya da özel yetenekli çocukların, eğitimden en üst düzeyde yarar sağlamaları için okullarda eğitim ve materyallerle zenginleştirilmiş ortamlardır.</w:t>
      </w:r>
    </w:p>
    <w:p w:rsidR="003165F4" w:rsidRPr="003165F4" w:rsidRDefault="003165F4" w:rsidP="00CB1AC2">
      <w:pPr>
        <w:spacing w:line="360" w:lineRule="auto"/>
        <w:jc w:val="both"/>
        <w:rPr>
          <w:rFonts w:ascii="Times New Roman" w:hAnsi="Times New Roman" w:cs="Times New Roman"/>
          <w:b/>
          <w:sz w:val="24"/>
          <w:szCs w:val="24"/>
        </w:rPr>
      </w:pPr>
      <w:r w:rsidRPr="003165F4">
        <w:rPr>
          <w:rFonts w:ascii="Times New Roman" w:hAnsi="Times New Roman" w:cs="Times New Roman"/>
          <w:b/>
          <w:sz w:val="24"/>
          <w:szCs w:val="24"/>
        </w:rPr>
        <w:t>Destek Eğitim Odası Açılması Zorunlu Mudur?</w:t>
      </w:r>
    </w:p>
    <w:p w:rsidR="00DF64B7" w:rsidRPr="00CB1AC2" w:rsidRDefault="00DF64B7" w:rsidP="00CB1AC2">
      <w:pPr>
        <w:spacing w:line="360" w:lineRule="auto"/>
        <w:jc w:val="both"/>
        <w:rPr>
          <w:rFonts w:ascii="Times New Roman" w:hAnsi="Times New Roman" w:cs="Times New Roman"/>
          <w:sz w:val="24"/>
          <w:szCs w:val="24"/>
        </w:rPr>
      </w:pPr>
      <w:r w:rsidRPr="00CB1AC2">
        <w:rPr>
          <w:rFonts w:ascii="Times New Roman" w:hAnsi="Times New Roman" w:cs="Times New Roman"/>
          <w:sz w:val="24"/>
          <w:szCs w:val="24"/>
        </w:rPr>
        <w:t>Eğer bir kurumda kaynaştırma yoluyla eğitim alan b</w:t>
      </w:r>
      <w:r w:rsidR="003165F4">
        <w:rPr>
          <w:rFonts w:ascii="Times New Roman" w:hAnsi="Times New Roman" w:cs="Times New Roman"/>
          <w:sz w:val="24"/>
          <w:szCs w:val="24"/>
        </w:rPr>
        <w:t xml:space="preserve">ir öğrenci varsa o kurumda destek eğitim odası </w:t>
      </w:r>
      <w:r w:rsidRPr="00CB1AC2">
        <w:rPr>
          <w:rFonts w:ascii="Times New Roman" w:hAnsi="Times New Roman" w:cs="Times New Roman"/>
          <w:sz w:val="24"/>
          <w:szCs w:val="24"/>
        </w:rPr>
        <w:t xml:space="preserve">açılması </w:t>
      </w:r>
      <w:r w:rsidRPr="00CB1AC2">
        <w:rPr>
          <w:rFonts w:ascii="Times New Roman" w:hAnsi="Times New Roman" w:cs="Times New Roman"/>
          <w:b/>
          <w:sz w:val="24"/>
          <w:szCs w:val="24"/>
        </w:rPr>
        <w:t>zorunludur</w:t>
      </w:r>
      <w:r w:rsidRPr="00CB1AC2">
        <w:rPr>
          <w:rFonts w:ascii="Times New Roman" w:hAnsi="Times New Roman" w:cs="Times New Roman"/>
          <w:sz w:val="24"/>
          <w:szCs w:val="24"/>
        </w:rPr>
        <w:t>.</w:t>
      </w:r>
    </w:p>
    <w:p w:rsidR="00DF64B7" w:rsidRPr="00CB1AC2" w:rsidRDefault="00614432" w:rsidP="00CB1AC2">
      <w:pPr>
        <w:spacing w:line="360" w:lineRule="auto"/>
        <w:jc w:val="both"/>
        <w:rPr>
          <w:rFonts w:ascii="Times New Roman" w:hAnsi="Times New Roman" w:cs="Times New Roman"/>
          <w:b/>
          <w:sz w:val="24"/>
          <w:szCs w:val="24"/>
        </w:rPr>
      </w:pPr>
      <w:r w:rsidRPr="00CB1AC2">
        <w:rPr>
          <w:rFonts w:ascii="Times New Roman" w:hAnsi="Times New Roman" w:cs="Times New Roman"/>
          <w:b/>
          <w:sz w:val="24"/>
          <w:szCs w:val="24"/>
        </w:rPr>
        <w:t>Destek Eğitim Odası Açılmasının Koşulları Nelerdir?</w:t>
      </w:r>
    </w:p>
    <w:p w:rsidR="00DF64B7" w:rsidRPr="00CB1AC2" w:rsidRDefault="00DF64B7" w:rsidP="00CB1AC2">
      <w:pPr>
        <w:spacing w:line="360" w:lineRule="auto"/>
        <w:jc w:val="both"/>
        <w:rPr>
          <w:rFonts w:ascii="Times New Roman" w:hAnsi="Times New Roman" w:cs="Times New Roman"/>
          <w:sz w:val="24"/>
          <w:szCs w:val="24"/>
        </w:rPr>
      </w:pPr>
      <w:r w:rsidRPr="00CB1AC2">
        <w:rPr>
          <w:rFonts w:ascii="Times New Roman" w:hAnsi="Times New Roman" w:cs="Times New Roman"/>
          <w:sz w:val="24"/>
          <w:szCs w:val="24"/>
        </w:rPr>
        <w:t>Destek eğitim odası, ilçe özel eğitim hizmetleri kurulunun önerisi doğrultusunda ilçe millî eğitim müdürlükleri tarafından açılır.</w:t>
      </w:r>
    </w:p>
    <w:p w:rsidR="00DF64B7" w:rsidRPr="00CB1AC2" w:rsidRDefault="00DF64B7" w:rsidP="00CB1AC2">
      <w:pPr>
        <w:spacing w:line="360" w:lineRule="auto"/>
        <w:jc w:val="both"/>
        <w:rPr>
          <w:rFonts w:ascii="Times New Roman" w:hAnsi="Times New Roman" w:cs="Times New Roman"/>
          <w:sz w:val="24"/>
          <w:szCs w:val="24"/>
        </w:rPr>
      </w:pPr>
      <w:r w:rsidRPr="00CB1AC2">
        <w:rPr>
          <w:rFonts w:ascii="Times New Roman" w:hAnsi="Times New Roman" w:cs="Times New Roman"/>
          <w:sz w:val="24"/>
          <w:szCs w:val="24"/>
        </w:rPr>
        <w:t xml:space="preserve"> Bu kapsamda izlenmesi gereken işlem basamakları aşağıda yer almaktadır.</w:t>
      </w:r>
    </w:p>
    <w:p w:rsidR="00DF64B7" w:rsidRPr="00CB1AC2" w:rsidRDefault="00DF64B7" w:rsidP="00CB1AC2">
      <w:pPr>
        <w:pStyle w:val="ListeParagraf"/>
        <w:numPr>
          <w:ilvl w:val="0"/>
          <w:numId w:val="1"/>
        </w:numPr>
        <w:spacing w:line="360" w:lineRule="auto"/>
        <w:jc w:val="both"/>
        <w:rPr>
          <w:rFonts w:ascii="Times New Roman" w:hAnsi="Times New Roman" w:cs="Times New Roman"/>
          <w:sz w:val="24"/>
          <w:szCs w:val="24"/>
        </w:rPr>
      </w:pPr>
      <w:r w:rsidRPr="00CB1AC2">
        <w:rPr>
          <w:rFonts w:ascii="Times New Roman" w:hAnsi="Times New Roman" w:cs="Times New Roman"/>
          <w:sz w:val="24"/>
          <w:szCs w:val="24"/>
        </w:rPr>
        <w:t xml:space="preserve">İlçe özel eğitim hizmetleri kurulu tarafından kaynaştırma/bütünleştirme yoluyla eğitim uygulaması kapsamında okul/kuruma yerleştirilen özel eğitim ihtiyacı olan öğrenciler için her tür ve kademedeki okul/kurumlar bünyesinde ilçe milli eğitim müdürlüklerince destek eğitim odası açılır. </w:t>
      </w:r>
    </w:p>
    <w:p w:rsidR="00DF64B7" w:rsidRPr="00CB1AC2" w:rsidRDefault="00DF64B7" w:rsidP="00CB1AC2">
      <w:pPr>
        <w:pStyle w:val="ListeParagraf"/>
        <w:numPr>
          <w:ilvl w:val="0"/>
          <w:numId w:val="1"/>
        </w:numPr>
        <w:spacing w:line="360" w:lineRule="auto"/>
        <w:jc w:val="both"/>
        <w:rPr>
          <w:rFonts w:ascii="Times New Roman" w:hAnsi="Times New Roman" w:cs="Times New Roman"/>
          <w:sz w:val="24"/>
          <w:szCs w:val="24"/>
        </w:rPr>
      </w:pPr>
      <w:r w:rsidRPr="00CB1AC2">
        <w:rPr>
          <w:rFonts w:ascii="Times New Roman" w:hAnsi="Times New Roman" w:cs="Times New Roman"/>
          <w:sz w:val="24"/>
          <w:szCs w:val="24"/>
        </w:rPr>
        <w:t xml:space="preserve">Destek eğitim odasında eğitim alacak öğrenci sayısına göre okulda veya kurumda birden fazla destek eğitim odası açılabilir. </w:t>
      </w:r>
    </w:p>
    <w:p w:rsidR="00DF64B7" w:rsidRPr="00CB1AC2" w:rsidRDefault="00DF64B7" w:rsidP="00CB1AC2">
      <w:pPr>
        <w:pStyle w:val="ListeParagraf"/>
        <w:numPr>
          <w:ilvl w:val="0"/>
          <w:numId w:val="1"/>
        </w:numPr>
        <w:spacing w:line="360" w:lineRule="auto"/>
        <w:jc w:val="both"/>
        <w:rPr>
          <w:rFonts w:ascii="Times New Roman" w:hAnsi="Times New Roman" w:cs="Times New Roman"/>
          <w:sz w:val="24"/>
          <w:szCs w:val="24"/>
        </w:rPr>
      </w:pPr>
      <w:r w:rsidRPr="00CB1AC2">
        <w:rPr>
          <w:rFonts w:ascii="Times New Roman" w:hAnsi="Times New Roman" w:cs="Times New Roman"/>
          <w:sz w:val="24"/>
          <w:szCs w:val="24"/>
        </w:rPr>
        <w:t xml:space="preserve">Açılış onayları, açılacak her bir destek eğitim odası için ayrı ayrı olacak şekilde bir defa alınır. </w:t>
      </w:r>
    </w:p>
    <w:p w:rsidR="00DF64B7" w:rsidRPr="00CB1AC2" w:rsidRDefault="00DF64B7" w:rsidP="00CB1AC2">
      <w:pPr>
        <w:pStyle w:val="ListeParagraf"/>
        <w:numPr>
          <w:ilvl w:val="0"/>
          <w:numId w:val="1"/>
        </w:numPr>
        <w:spacing w:line="360" w:lineRule="auto"/>
        <w:jc w:val="both"/>
        <w:rPr>
          <w:rFonts w:ascii="Times New Roman" w:hAnsi="Times New Roman" w:cs="Times New Roman"/>
          <w:sz w:val="24"/>
          <w:szCs w:val="24"/>
        </w:rPr>
      </w:pPr>
      <w:r w:rsidRPr="00CB1AC2">
        <w:rPr>
          <w:rFonts w:ascii="Times New Roman" w:hAnsi="Times New Roman" w:cs="Times New Roman"/>
          <w:sz w:val="24"/>
          <w:szCs w:val="24"/>
        </w:rPr>
        <w:t xml:space="preserve">Özel eğitim ihtiyacı olan öğrencilere yönelik okulun fiziki şartları, öğrenci sayıları, yetersizlik türleri ve yetenek alanları göz önünde bulundurularak ayrı destek eğitim odaları açılabilir. </w:t>
      </w:r>
      <w:bookmarkStart w:id="0" w:name="_GoBack"/>
      <w:bookmarkEnd w:id="0"/>
    </w:p>
    <w:p w:rsidR="00DF64B7" w:rsidRPr="00CB1AC2" w:rsidRDefault="00DF64B7" w:rsidP="00CB1AC2">
      <w:pPr>
        <w:pStyle w:val="ListeParagraf"/>
        <w:numPr>
          <w:ilvl w:val="0"/>
          <w:numId w:val="1"/>
        </w:numPr>
        <w:spacing w:line="360" w:lineRule="auto"/>
        <w:jc w:val="both"/>
        <w:rPr>
          <w:rFonts w:ascii="Times New Roman" w:hAnsi="Times New Roman" w:cs="Times New Roman"/>
          <w:b/>
          <w:sz w:val="24"/>
          <w:szCs w:val="24"/>
        </w:rPr>
      </w:pPr>
      <w:r w:rsidRPr="00CB1AC2">
        <w:rPr>
          <w:rFonts w:ascii="Times New Roman" w:hAnsi="Times New Roman" w:cs="Times New Roman"/>
          <w:sz w:val="24"/>
          <w:szCs w:val="24"/>
        </w:rPr>
        <w:t>Fiziki şartları nedeniyle destek eğitim odası açılamayan okullarda ilçe milli eğitim müdürlüklerinin onayı doğrultusunda fen laboratuvarları, resim atölyeleri, müzik odaları vb. uygun alanlar destek eğitim odası olarak kullanılabilir.</w:t>
      </w:r>
    </w:p>
    <w:p w:rsidR="00614432" w:rsidRPr="00CB1AC2" w:rsidRDefault="00614432" w:rsidP="00CB1AC2">
      <w:pPr>
        <w:spacing w:line="360" w:lineRule="auto"/>
        <w:jc w:val="both"/>
        <w:rPr>
          <w:rFonts w:ascii="Times New Roman" w:hAnsi="Times New Roman" w:cs="Times New Roman"/>
          <w:b/>
          <w:sz w:val="24"/>
          <w:szCs w:val="24"/>
        </w:rPr>
      </w:pPr>
      <w:r w:rsidRPr="00CB1AC2">
        <w:rPr>
          <w:rFonts w:ascii="Times New Roman" w:hAnsi="Times New Roman" w:cs="Times New Roman"/>
          <w:b/>
          <w:sz w:val="24"/>
          <w:szCs w:val="24"/>
        </w:rPr>
        <w:t>Destek Eğitim Odasında Hangi Öğrencilerin Hangi Derslerden Ne Zaman Eğitim Alacağı Nasıl Belirlenir?</w:t>
      </w:r>
    </w:p>
    <w:p w:rsidR="00DF64B7" w:rsidRPr="00CB1AC2" w:rsidRDefault="00614432" w:rsidP="00CB1AC2">
      <w:pPr>
        <w:spacing w:line="360" w:lineRule="auto"/>
        <w:jc w:val="both"/>
        <w:rPr>
          <w:rFonts w:ascii="Times New Roman" w:hAnsi="Times New Roman" w:cs="Times New Roman"/>
          <w:sz w:val="24"/>
          <w:szCs w:val="24"/>
        </w:rPr>
      </w:pPr>
      <w:r w:rsidRPr="00CB1AC2">
        <w:rPr>
          <w:rFonts w:ascii="Times New Roman" w:hAnsi="Times New Roman" w:cs="Times New Roman"/>
          <w:sz w:val="24"/>
          <w:szCs w:val="24"/>
        </w:rPr>
        <w:t xml:space="preserve"> Destek eğitim odasında eğitim alacak öğrenciler ile destek eğitim alacağı dersler, BEP Geliştirme Biriminin önerileri doğrultusunda Rehberlik Ve Danışma Hizmetleri Yürütme Komisyonunca eğitim öğretim yılı başında belirlenir. Ancak; ihtiyaç halinde söz konusu </w:t>
      </w:r>
      <w:r w:rsidRPr="00CB1AC2">
        <w:rPr>
          <w:rFonts w:ascii="Times New Roman" w:hAnsi="Times New Roman" w:cs="Times New Roman"/>
          <w:sz w:val="24"/>
          <w:szCs w:val="24"/>
        </w:rPr>
        <w:lastRenderedPageBreak/>
        <w:t xml:space="preserve">planlama eğitim öğretim yılı içerisinde düzenlenebilir. Özel eğitim ihtiyacı olan her öğrencinin ihtiyacı doğrultusunda bu eğitimden yararlanması sağlanır. Destek eğitim odasında verilen destek eğitim hizmetleri okulun veya kurumun ders saatleri içinde yapılır. Destek eğitim odasında öncelikli olarak öğrencinin kayıtlı olduğu sınıfta o ders saatinde okutulan derse ilişkin eğitim verilir. Ancak; destek eğitim odasından yararlanacak özel eğitim ihtiyacı olan öğrenciler için hazırlanan program doğrultusunda öğrencinin kayıtlı olduğu sınıfta o ders saatinde okutulan dersten farklı bir ders, haftalık ders çizelgesinde yer alan ders saatleri tamamlanmak kaydı ile verilebilir. </w:t>
      </w:r>
    </w:p>
    <w:p w:rsidR="00614432" w:rsidRPr="00CB1AC2" w:rsidRDefault="00614432" w:rsidP="00CB1AC2">
      <w:pPr>
        <w:pStyle w:val="ListeParagraf"/>
        <w:numPr>
          <w:ilvl w:val="0"/>
          <w:numId w:val="3"/>
        </w:numPr>
        <w:spacing w:line="360" w:lineRule="auto"/>
        <w:jc w:val="both"/>
        <w:rPr>
          <w:rFonts w:ascii="Times New Roman" w:hAnsi="Times New Roman" w:cs="Times New Roman"/>
          <w:sz w:val="24"/>
          <w:szCs w:val="24"/>
        </w:rPr>
      </w:pPr>
      <w:r w:rsidRPr="00CB1AC2">
        <w:rPr>
          <w:rFonts w:ascii="Times New Roman" w:hAnsi="Times New Roman" w:cs="Times New Roman"/>
          <w:sz w:val="24"/>
          <w:szCs w:val="24"/>
        </w:rPr>
        <w:t>Öğrencinin destek eğitim odasında alacağı haftalık ders saati, haftalık toplam ders saatinin %40’ını aşmayacak şekilde planlanır. Örneğin; haftalık 30 ders saati öğrenim gören bir öğrenci için söz konusu planlama en fazla 12 ders saati (30x40/100 = 12) olacak şekilde uygulanır.</w:t>
      </w:r>
    </w:p>
    <w:p w:rsidR="00614432" w:rsidRPr="00CB1AC2" w:rsidRDefault="00614432" w:rsidP="00CB1AC2">
      <w:pPr>
        <w:pStyle w:val="ListeParagraf"/>
        <w:numPr>
          <w:ilvl w:val="0"/>
          <w:numId w:val="3"/>
        </w:numPr>
        <w:spacing w:line="360" w:lineRule="auto"/>
        <w:jc w:val="both"/>
        <w:rPr>
          <w:rFonts w:ascii="Times New Roman" w:hAnsi="Times New Roman" w:cs="Times New Roman"/>
          <w:sz w:val="24"/>
          <w:szCs w:val="24"/>
        </w:rPr>
      </w:pPr>
      <w:r w:rsidRPr="00CB1AC2">
        <w:rPr>
          <w:rFonts w:ascii="Times New Roman" w:hAnsi="Times New Roman" w:cs="Times New Roman"/>
          <w:sz w:val="24"/>
          <w:szCs w:val="24"/>
        </w:rPr>
        <w:t xml:space="preserve">Destek eğitim odasında öğrencilerin eğitim performansları dikkate alınarak birebir eğitim yapılır. Ancak; BEP geliştirme birimi gerektiğinde </w:t>
      </w:r>
      <w:r w:rsidRPr="00CB1AC2">
        <w:rPr>
          <w:rFonts w:ascii="Times New Roman" w:hAnsi="Times New Roman" w:cs="Times New Roman"/>
          <w:b/>
          <w:sz w:val="24"/>
          <w:szCs w:val="24"/>
        </w:rPr>
        <w:t>eğitim performansı aynı seviyede olan</w:t>
      </w:r>
      <w:r w:rsidRPr="00CB1AC2">
        <w:rPr>
          <w:rFonts w:ascii="Times New Roman" w:hAnsi="Times New Roman" w:cs="Times New Roman"/>
          <w:sz w:val="24"/>
          <w:szCs w:val="24"/>
        </w:rPr>
        <w:t xml:space="preserve"> öğrencilerle </w:t>
      </w:r>
      <w:r w:rsidRPr="00CB1AC2">
        <w:rPr>
          <w:rFonts w:ascii="Times New Roman" w:hAnsi="Times New Roman" w:cs="Times New Roman"/>
          <w:b/>
          <w:sz w:val="24"/>
          <w:szCs w:val="24"/>
        </w:rPr>
        <w:t>birebir eğitimin yanında</w:t>
      </w:r>
      <w:r w:rsidRPr="00CB1AC2">
        <w:rPr>
          <w:rFonts w:ascii="Times New Roman" w:hAnsi="Times New Roman" w:cs="Times New Roman"/>
          <w:sz w:val="24"/>
          <w:szCs w:val="24"/>
        </w:rPr>
        <w:t xml:space="preserve"> en fazla 3 öğrencinin bir arada eğitim alacağı grup eğitimi de yapılması için karar verebilir.</w:t>
      </w:r>
    </w:p>
    <w:p w:rsidR="00614432" w:rsidRPr="00CB1AC2" w:rsidRDefault="00614432" w:rsidP="00CB1AC2">
      <w:pPr>
        <w:pStyle w:val="ListeParagraf"/>
        <w:numPr>
          <w:ilvl w:val="0"/>
          <w:numId w:val="3"/>
        </w:numPr>
        <w:spacing w:line="360" w:lineRule="auto"/>
        <w:jc w:val="both"/>
        <w:rPr>
          <w:rFonts w:ascii="Times New Roman" w:hAnsi="Times New Roman" w:cs="Times New Roman"/>
          <w:b/>
          <w:sz w:val="24"/>
          <w:szCs w:val="24"/>
        </w:rPr>
      </w:pPr>
      <w:r w:rsidRPr="00CB1AC2">
        <w:rPr>
          <w:rFonts w:ascii="Times New Roman" w:hAnsi="Times New Roman" w:cs="Times New Roman"/>
          <w:sz w:val="24"/>
          <w:szCs w:val="24"/>
        </w:rPr>
        <w:t xml:space="preserve">Destek eğitim odasında öğrencilerin eğitim ihtiyaçlarına göre öncelikle okulun öğretmenlerinden olmak üzere özel eğitim öğretmenleri, sınıf öğretmeni ve alan öğretmenleri ile RAM’da görevli özel eğitim öğretmenleri ya da diğer okul ve kurumlardaki öğretmenler görevlendirilir. </w:t>
      </w:r>
    </w:p>
    <w:p w:rsidR="00614432" w:rsidRPr="00CB1AC2" w:rsidRDefault="00614432" w:rsidP="00CB1AC2">
      <w:pPr>
        <w:pStyle w:val="ListeParagraf"/>
        <w:numPr>
          <w:ilvl w:val="0"/>
          <w:numId w:val="3"/>
        </w:numPr>
        <w:spacing w:line="360" w:lineRule="auto"/>
        <w:jc w:val="both"/>
        <w:rPr>
          <w:rFonts w:ascii="Times New Roman" w:hAnsi="Times New Roman" w:cs="Times New Roman"/>
          <w:b/>
          <w:sz w:val="24"/>
          <w:szCs w:val="24"/>
        </w:rPr>
      </w:pPr>
      <w:r w:rsidRPr="00CB1AC2">
        <w:rPr>
          <w:rFonts w:ascii="Times New Roman" w:hAnsi="Times New Roman" w:cs="Times New Roman"/>
          <w:sz w:val="24"/>
          <w:szCs w:val="24"/>
        </w:rPr>
        <w:t>Destek eğitim odalarında görevlendirilecek öğretmenler için, söz konusu öğretmenler destek eğitim odasında eğitim hizmeti vermeye başlamadan önce ilçe özel eğitim hizmetleri kurulunca gerçekleştirilecek planlama kapsamında il/ilçe millî eğitim müdürlüklerince engel türü ve özellikleri, özel eğitim yöntem ve teknikleri ile gerekli diğer konuları kapsayacak eğitim seminerleri düzenlenir.</w:t>
      </w:r>
    </w:p>
    <w:p w:rsidR="00614432" w:rsidRPr="00CB1AC2" w:rsidRDefault="00614432" w:rsidP="00CB1AC2">
      <w:pPr>
        <w:pStyle w:val="ListeParagraf"/>
        <w:numPr>
          <w:ilvl w:val="0"/>
          <w:numId w:val="3"/>
        </w:numPr>
        <w:spacing w:line="360" w:lineRule="auto"/>
        <w:jc w:val="both"/>
        <w:rPr>
          <w:rFonts w:ascii="Times New Roman" w:hAnsi="Times New Roman" w:cs="Times New Roman"/>
          <w:b/>
          <w:sz w:val="24"/>
          <w:szCs w:val="24"/>
        </w:rPr>
      </w:pPr>
      <w:r w:rsidRPr="00CB1AC2">
        <w:rPr>
          <w:rFonts w:ascii="Times New Roman" w:hAnsi="Times New Roman" w:cs="Times New Roman"/>
          <w:sz w:val="24"/>
          <w:szCs w:val="24"/>
        </w:rPr>
        <w:t xml:space="preserve">Yönetici ve Öğretmenlerin Ders ve Ek Ders Saatlerine İlişkin Karar kapsamındaki yönetici ve öğretmenler dışındaki resmî görevliler ile sınıf öğretmenlerine ilköğretim, orta öğretim ve yaygın eğitim kurumlarında haftada 8 saate kadar ek ders görevi verilebilir. </w:t>
      </w:r>
    </w:p>
    <w:p w:rsidR="00614432" w:rsidRPr="00CB1AC2" w:rsidRDefault="00614432" w:rsidP="00CB1AC2">
      <w:pPr>
        <w:pStyle w:val="ListeParagraf"/>
        <w:numPr>
          <w:ilvl w:val="0"/>
          <w:numId w:val="3"/>
        </w:numPr>
        <w:spacing w:line="360" w:lineRule="auto"/>
        <w:jc w:val="both"/>
        <w:rPr>
          <w:rFonts w:ascii="Times New Roman" w:hAnsi="Times New Roman" w:cs="Times New Roman"/>
          <w:b/>
          <w:sz w:val="24"/>
          <w:szCs w:val="24"/>
        </w:rPr>
      </w:pPr>
      <w:r w:rsidRPr="00CB1AC2">
        <w:rPr>
          <w:rFonts w:ascii="Times New Roman" w:hAnsi="Times New Roman" w:cs="Times New Roman"/>
          <w:sz w:val="24"/>
          <w:szCs w:val="24"/>
        </w:rPr>
        <w:t xml:space="preserve">Destek eğitim odalarında verilen derslerin ek ders ücreti %25 artırımlı ödenir. </w:t>
      </w:r>
    </w:p>
    <w:p w:rsidR="00614432" w:rsidRPr="00CB1AC2" w:rsidRDefault="00614432" w:rsidP="00CB1AC2">
      <w:pPr>
        <w:pStyle w:val="ListeParagraf"/>
        <w:numPr>
          <w:ilvl w:val="0"/>
          <w:numId w:val="3"/>
        </w:numPr>
        <w:spacing w:line="360" w:lineRule="auto"/>
        <w:jc w:val="both"/>
        <w:rPr>
          <w:rFonts w:ascii="Times New Roman" w:hAnsi="Times New Roman" w:cs="Times New Roman"/>
          <w:b/>
          <w:sz w:val="24"/>
          <w:szCs w:val="24"/>
        </w:rPr>
      </w:pPr>
      <w:r w:rsidRPr="00CB1AC2">
        <w:rPr>
          <w:rFonts w:ascii="Times New Roman" w:hAnsi="Times New Roman" w:cs="Times New Roman"/>
          <w:sz w:val="24"/>
          <w:szCs w:val="24"/>
        </w:rPr>
        <w:t>İlkokullarda sınıf öğretmenleri, alan öğretmenlerinin derse girdiği saatlerde de destek eğitim odalarında görevlendirilebilirler.</w:t>
      </w:r>
    </w:p>
    <w:p w:rsidR="00CB1AC2" w:rsidRPr="00CB1AC2" w:rsidRDefault="00614432" w:rsidP="00CB1AC2">
      <w:pPr>
        <w:pStyle w:val="ListeParagraf"/>
        <w:numPr>
          <w:ilvl w:val="0"/>
          <w:numId w:val="3"/>
        </w:numPr>
        <w:spacing w:line="360" w:lineRule="auto"/>
        <w:jc w:val="both"/>
        <w:rPr>
          <w:rFonts w:ascii="Times New Roman" w:hAnsi="Times New Roman" w:cs="Times New Roman"/>
          <w:b/>
          <w:sz w:val="24"/>
          <w:szCs w:val="24"/>
        </w:rPr>
      </w:pPr>
      <w:r w:rsidRPr="00CB1AC2">
        <w:rPr>
          <w:rFonts w:ascii="Times New Roman" w:hAnsi="Times New Roman" w:cs="Times New Roman"/>
          <w:sz w:val="24"/>
          <w:szCs w:val="24"/>
        </w:rPr>
        <w:lastRenderedPageBreak/>
        <w:t xml:space="preserve">Aylık karşılığı ders saatini dolduramayan </w:t>
      </w:r>
      <w:proofErr w:type="gramStart"/>
      <w:r w:rsidRPr="00CB1AC2">
        <w:rPr>
          <w:rFonts w:ascii="Times New Roman" w:hAnsi="Times New Roman" w:cs="Times New Roman"/>
          <w:sz w:val="24"/>
          <w:szCs w:val="24"/>
        </w:rPr>
        <w:t>branş</w:t>
      </w:r>
      <w:proofErr w:type="gramEnd"/>
      <w:r w:rsidRPr="00CB1AC2">
        <w:rPr>
          <w:rFonts w:ascii="Times New Roman" w:hAnsi="Times New Roman" w:cs="Times New Roman"/>
          <w:sz w:val="24"/>
          <w:szCs w:val="24"/>
        </w:rPr>
        <w:t xml:space="preserve"> öğretmenlerine, dolduramadıkları saat kadar destek eğitim odasında görev verilebilir. Aylık karşılığı dışında destek eğitim odasında girilen derslerin ek ders ücreti %25 artırımlı ödenir</w:t>
      </w:r>
      <w:r w:rsidR="00CB1AC2" w:rsidRPr="00CB1AC2">
        <w:rPr>
          <w:rFonts w:ascii="Times New Roman" w:hAnsi="Times New Roman" w:cs="Times New Roman"/>
          <w:sz w:val="24"/>
          <w:szCs w:val="24"/>
        </w:rPr>
        <w:t>.</w:t>
      </w:r>
    </w:p>
    <w:p w:rsidR="00CB1AC2" w:rsidRDefault="00CB1AC2" w:rsidP="00CB1AC2">
      <w:pPr>
        <w:spacing w:line="360" w:lineRule="auto"/>
        <w:jc w:val="both"/>
        <w:rPr>
          <w:rFonts w:ascii="Times New Roman" w:hAnsi="Times New Roman" w:cs="Times New Roman"/>
          <w:sz w:val="24"/>
          <w:szCs w:val="24"/>
        </w:rPr>
      </w:pPr>
      <w:r w:rsidRPr="00CB1AC2">
        <w:rPr>
          <w:rFonts w:ascii="Times New Roman" w:hAnsi="Times New Roman" w:cs="Times New Roman"/>
          <w:b/>
          <w:sz w:val="24"/>
          <w:szCs w:val="24"/>
        </w:rPr>
        <w:t>Destek Eğitim Odasında Eğitim Desteği Alan Öğrencinin Başarı Değerlendirmesi Nasıl Yapılır?</w:t>
      </w:r>
      <w:r w:rsidRPr="00CB1AC2">
        <w:rPr>
          <w:rFonts w:ascii="Times New Roman" w:hAnsi="Times New Roman" w:cs="Times New Roman"/>
          <w:sz w:val="24"/>
          <w:szCs w:val="24"/>
        </w:rPr>
        <w:t xml:space="preserve"> </w:t>
      </w:r>
    </w:p>
    <w:p w:rsidR="00CB1AC2" w:rsidRDefault="00CB1AC2" w:rsidP="00CB1AC2">
      <w:pPr>
        <w:spacing w:line="360" w:lineRule="auto"/>
        <w:jc w:val="both"/>
        <w:rPr>
          <w:rFonts w:ascii="Times New Roman" w:hAnsi="Times New Roman" w:cs="Times New Roman"/>
          <w:sz w:val="24"/>
          <w:szCs w:val="24"/>
        </w:rPr>
      </w:pPr>
      <w:r w:rsidRPr="00CB1AC2">
        <w:rPr>
          <w:rFonts w:ascii="Times New Roman" w:hAnsi="Times New Roman" w:cs="Times New Roman"/>
          <w:sz w:val="24"/>
          <w:szCs w:val="24"/>
        </w:rPr>
        <w:t>Özel eğitim ihtiyacı olan öğrencilerin takip ettikleri programlar temel alınarak eğitim performansı ve ihtiyaçları doğrultusunda BEP hazırlanır.</w:t>
      </w:r>
    </w:p>
    <w:p w:rsidR="00CB1AC2" w:rsidRDefault="00CB1AC2" w:rsidP="00CB1AC2">
      <w:pPr>
        <w:spacing w:line="360" w:lineRule="auto"/>
        <w:jc w:val="both"/>
        <w:rPr>
          <w:rFonts w:ascii="Times New Roman" w:hAnsi="Times New Roman" w:cs="Times New Roman"/>
          <w:sz w:val="24"/>
          <w:szCs w:val="24"/>
        </w:rPr>
      </w:pPr>
      <w:r w:rsidRPr="00CB1AC2">
        <w:rPr>
          <w:rFonts w:ascii="Times New Roman" w:hAnsi="Times New Roman" w:cs="Times New Roman"/>
          <w:sz w:val="24"/>
          <w:szCs w:val="24"/>
        </w:rPr>
        <w:t xml:space="preserve">BEP geliştirme biriminde özel eğitim ihtiyacı olan öğrencinin eğitim sürecinde görev alan tüm öğretmenler yer alır ve öğrencinin genel başarı değerlendirmesinde sınıfta yapılan değerlendirmenin yanı sıra destek eğitim odasında yapılan değerlendirme sonuçları da dikkate alınır. </w:t>
      </w:r>
    </w:p>
    <w:p w:rsidR="00CB1AC2" w:rsidRDefault="00CB1AC2" w:rsidP="00CB1AC2">
      <w:pPr>
        <w:spacing w:line="360" w:lineRule="auto"/>
        <w:jc w:val="both"/>
        <w:rPr>
          <w:rFonts w:ascii="Times New Roman" w:hAnsi="Times New Roman" w:cs="Times New Roman"/>
          <w:sz w:val="24"/>
          <w:szCs w:val="24"/>
        </w:rPr>
      </w:pPr>
      <w:r w:rsidRPr="00CB1AC2">
        <w:rPr>
          <w:rFonts w:ascii="Times New Roman" w:hAnsi="Times New Roman" w:cs="Times New Roman"/>
          <w:sz w:val="24"/>
          <w:szCs w:val="24"/>
        </w:rPr>
        <w:t>Destek eğitim odasında; program farklılaştırma ve bireyselleştirmeye yönelik zenginleştirme ve genişletme uygulamaları yapılır. Öğretimin farklılaştırılmasına yönelik ölçme ve değerlendirme araçları kullanılarak bireyselleştirilmiş eğitim programı doğrul</w:t>
      </w:r>
      <w:r>
        <w:rPr>
          <w:rFonts w:ascii="Times New Roman" w:hAnsi="Times New Roman" w:cs="Times New Roman"/>
          <w:sz w:val="24"/>
          <w:szCs w:val="24"/>
        </w:rPr>
        <w:t>tusunda değerlendirme yapılır.</w:t>
      </w:r>
      <w:r w:rsidRPr="00CB1AC2">
        <w:rPr>
          <w:rFonts w:ascii="Times New Roman" w:hAnsi="Times New Roman" w:cs="Times New Roman"/>
          <w:sz w:val="24"/>
          <w:szCs w:val="24"/>
        </w:rPr>
        <w:t xml:space="preserve"> </w:t>
      </w:r>
    </w:p>
    <w:p w:rsidR="00CB1AC2" w:rsidRDefault="00CB1AC2" w:rsidP="00CB1AC2">
      <w:pPr>
        <w:spacing w:line="360" w:lineRule="auto"/>
        <w:jc w:val="both"/>
        <w:rPr>
          <w:rFonts w:ascii="Times New Roman" w:hAnsi="Times New Roman" w:cs="Times New Roman"/>
          <w:sz w:val="24"/>
          <w:szCs w:val="24"/>
        </w:rPr>
      </w:pPr>
      <w:r w:rsidRPr="00CB1AC2">
        <w:rPr>
          <w:rFonts w:ascii="Times New Roman" w:hAnsi="Times New Roman" w:cs="Times New Roman"/>
          <w:sz w:val="24"/>
          <w:szCs w:val="24"/>
        </w:rPr>
        <w:t xml:space="preserve">Öğrencinin destek eğitim odasında eğitim aldığı derslere ilişkin, değerlendirme süreçlerinde kullanılan ölçme araçları, çalışma kâğıtları/defterleri dönem sonu raporuyla birlikte okul idaresine teslim edilir. </w:t>
      </w:r>
    </w:p>
    <w:p w:rsidR="00CB1AC2" w:rsidRDefault="00CB1AC2" w:rsidP="00CB1AC2">
      <w:pPr>
        <w:spacing w:line="360" w:lineRule="auto"/>
        <w:jc w:val="both"/>
        <w:rPr>
          <w:rFonts w:ascii="Times New Roman" w:hAnsi="Times New Roman" w:cs="Times New Roman"/>
          <w:sz w:val="24"/>
          <w:szCs w:val="24"/>
        </w:rPr>
      </w:pPr>
      <w:r w:rsidRPr="00CB1AC2">
        <w:rPr>
          <w:rFonts w:ascii="Times New Roman" w:hAnsi="Times New Roman" w:cs="Times New Roman"/>
          <w:sz w:val="24"/>
          <w:szCs w:val="24"/>
        </w:rPr>
        <w:t xml:space="preserve">Destek eğitim odasında eğitim alacak öğrenciler ile eğitim hizmeti sunacak öğretmenlerin hangi gün ve saatlerde destek eğitim odasında olacaklarına ilişkin planlama </w:t>
      </w:r>
      <w:r w:rsidRPr="00CB1AC2">
        <w:rPr>
          <w:rFonts w:ascii="Times New Roman" w:hAnsi="Times New Roman" w:cs="Times New Roman"/>
          <w:b/>
          <w:sz w:val="24"/>
          <w:szCs w:val="24"/>
        </w:rPr>
        <w:t>okul yönetimince</w:t>
      </w:r>
      <w:r w:rsidRPr="00CB1AC2">
        <w:rPr>
          <w:rFonts w:ascii="Times New Roman" w:hAnsi="Times New Roman" w:cs="Times New Roman"/>
          <w:sz w:val="24"/>
          <w:szCs w:val="24"/>
        </w:rPr>
        <w:t xml:space="preserve"> yapılır. </w:t>
      </w:r>
    </w:p>
    <w:p w:rsidR="00CB1AC2" w:rsidRDefault="00CB1AC2" w:rsidP="00CB1AC2">
      <w:pPr>
        <w:spacing w:line="360" w:lineRule="auto"/>
        <w:jc w:val="both"/>
        <w:rPr>
          <w:rFonts w:ascii="Times New Roman" w:hAnsi="Times New Roman" w:cs="Times New Roman"/>
          <w:sz w:val="24"/>
          <w:szCs w:val="24"/>
        </w:rPr>
      </w:pPr>
      <w:r w:rsidRPr="00CB1AC2">
        <w:rPr>
          <w:rFonts w:ascii="Times New Roman" w:hAnsi="Times New Roman" w:cs="Times New Roman"/>
          <w:sz w:val="24"/>
          <w:szCs w:val="24"/>
        </w:rPr>
        <w:t xml:space="preserve">Öğrencilerin devam takip vb. durumları okul yönetimince sınıf defteri tutulması yoluyla kayıt altına alınır. </w:t>
      </w:r>
    </w:p>
    <w:p w:rsidR="00CB1AC2" w:rsidRDefault="00CB1AC2" w:rsidP="00CB1AC2">
      <w:pPr>
        <w:spacing w:line="360" w:lineRule="auto"/>
        <w:jc w:val="both"/>
        <w:rPr>
          <w:rFonts w:ascii="Times New Roman" w:hAnsi="Times New Roman" w:cs="Times New Roman"/>
          <w:sz w:val="24"/>
          <w:szCs w:val="24"/>
        </w:rPr>
      </w:pPr>
      <w:r w:rsidRPr="00CB1AC2">
        <w:rPr>
          <w:rFonts w:ascii="Times New Roman" w:hAnsi="Times New Roman" w:cs="Times New Roman"/>
          <w:sz w:val="24"/>
          <w:szCs w:val="24"/>
        </w:rPr>
        <w:t xml:space="preserve">Destek eğitim odasında eğitim alan öğrenciler için uygulamalı beceri eğitimi yapılması gereken derslerde BEP geliştirme biriminin görüş ve önerileri doğrultusunda, sınıf, atölye, laboratuvar vb. ortamlarda grup içinde birebir eğitim yapılacak şekilde destek eğitim hizmeti sunulabilir. </w:t>
      </w:r>
    </w:p>
    <w:p w:rsidR="00CB1AC2" w:rsidRDefault="00CB1AC2" w:rsidP="00CB1AC2">
      <w:pPr>
        <w:spacing w:line="360" w:lineRule="auto"/>
        <w:jc w:val="both"/>
        <w:rPr>
          <w:rFonts w:ascii="Times New Roman" w:hAnsi="Times New Roman" w:cs="Times New Roman"/>
          <w:sz w:val="24"/>
          <w:szCs w:val="24"/>
        </w:rPr>
      </w:pPr>
      <w:r w:rsidRPr="00CB1AC2">
        <w:rPr>
          <w:rFonts w:ascii="Times New Roman" w:hAnsi="Times New Roman" w:cs="Times New Roman"/>
          <w:sz w:val="24"/>
          <w:szCs w:val="24"/>
        </w:rPr>
        <w:t xml:space="preserve">“Destek Eğitim </w:t>
      </w:r>
      <w:proofErr w:type="spellStart"/>
      <w:r w:rsidRPr="00CB1AC2">
        <w:rPr>
          <w:rFonts w:ascii="Times New Roman" w:hAnsi="Times New Roman" w:cs="Times New Roman"/>
          <w:sz w:val="24"/>
          <w:szCs w:val="24"/>
        </w:rPr>
        <w:t>Odası”nda</w:t>
      </w:r>
      <w:proofErr w:type="spellEnd"/>
      <w:r w:rsidRPr="00CB1AC2">
        <w:rPr>
          <w:rFonts w:ascii="Times New Roman" w:hAnsi="Times New Roman" w:cs="Times New Roman"/>
          <w:sz w:val="24"/>
          <w:szCs w:val="24"/>
        </w:rPr>
        <w:t xml:space="preserve"> öğrencilerin eğitim performansı ve ihtiyaçları, yetersizlik türü ve yetenek alanlarına uygun araç-gereç ve e</w:t>
      </w:r>
      <w:r>
        <w:rPr>
          <w:rFonts w:ascii="Times New Roman" w:hAnsi="Times New Roman" w:cs="Times New Roman"/>
          <w:sz w:val="24"/>
          <w:szCs w:val="24"/>
        </w:rPr>
        <w:t>ğitim materyalleri bulunur. İ</w:t>
      </w:r>
      <w:r w:rsidRPr="00CB1AC2">
        <w:rPr>
          <w:rFonts w:ascii="Times New Roman" w:hAnsi="Times New Roman" w:cs="Times New Roman"/>
          <w:sz w:val="24"/>
          <w:szCs w:val="24"/>
        </w:rPr>
        <w:t xml:space="preserve">lçe Milli Eğitim Müdürlükleri, kaynaştırma/bütünleştirme yoluyla eğitim yapılan okul ve kurumlardaki özel eğitim hizmetlerine yönelik derslik, araç-gereç gibi ihtiyaçların sağlanması için tedbir almakla </w:t>
      </w:r>
      <w:r w:rsidRPr="00CB1AC2">
        <w:rPr>
          <w:rFonts w:ascii="Times New Roman" w:hAnsi="Times New Roman" w:cs="Times New Roman"/>
          <w:sz w:val="24"/>
          <w:szCs w:val="24"/>
        </w:rPr>
        <w:lastRenderedPageBreak/>
        <w:t xml:space="preserve">yükümlüdür. Destek eğitim odası için alınacak malzemeler okul/kurumun bağlı bulunduğu genel müdürlüğün bütçesinden karşılanır. </w:t>
      </w:r>
    </w:p>
    <w:p w:rsidR="008120E9" w:rsidRDefault="008120E9" w:rsidP="00CB1AC2">
      <w:pPr>
        <w:spacing w:line="360" w:lineRule="auto"/>
        <w:jc w:val="both"/>
        <w:rPr>
          <w:rFonts w:ascii="Times New Roman" w:hAnsi="Times New Roman" w:cs="Times New Roman"/>
          <w:sz w:val="24"/>
          <w:szCs w:val="24"/>
        </w:rPr>
      </w:pPr>
    </w:p>
    <w:p w:rsidR="00CB1AC2" w:rsidRPr="00CB1AC2" w:rsidRDefault="00CB1AC2" w:rsidP="00CB1AC2">
      <w:pPr>
        <w:spacing w:line="360" w:lineRule="auto"/>
        <w:jc w:val="both"/>
        <w:rPr>
          <w:rFonts w:ascii="Times New Roman" w:hAnsi="Times New Roman" w:cs="Times New Roman"/>
          <w:b/>
          <w:sz w:val="24"/>
          <w:szCs w:val="24"/>
        </w:rPr>
      </w:pPr>
      <w:r w:rsidRPr="00CB1AC2">
        <w:rPr>
          <w:rFonts w:ascii="Times New Roman" w:hAnsi="Times New Roman" w:cs="Times New Roman"/>
          <w:b/>
          <w:sz w:val="24"/>
          <w:szCs w:val="24"/>
        </w:rPr>
        <w:t xml:space="preserve">Destek Eğitim Odalarında Sunulan Hizmetlerinin Planlanması ve Yürütülmesinde RAM’ların Görev ve Sorumlulukları Nelerdir? </w:t>
      </w:r>
    </w:p>
    <w:p w:rsidR="00CB1AC2" w:rsidRPr="00CB1AC2" w:rsidRDefault="00CB1AC2" w:rsidP="00CB1AC2">
      <w:pPr>
        <w:spacing w:line="360" w:lineRule="auto"/>
        <w:jc w:val="both"/>
        <w:rPr>
          <w:rFonts w:ascii="Times New Roman" w:hAnsi="Times New Roman" w:cs="Times New Roman"/>
          <w:sz w:val="24"/>
          <w:szCs w:val="24"/>
        </w:rPr>
      </w:pPr>
      <w:r w:rsidRPr="00CB1AC2">
        <w:rPr>
          <w:rFonts w:ascii="Times New Roman" w:hAnsi="Times New Roman" w:cs="Times New Roman"/>
          <w:sz w:val="24"/>
          <w:szCs w:val="24"/>
        </w:rPr>
        <w:t xml:space="preserve">Eğitim öğretim yılı başında okullara destek eğitim odaları ile ilgili bilgilendirme yapar. Destek eğitim odalarının açılış ve işleyiş sürecinde (odanın </w:t>
      </w:r>
      <w:proofErr w:type="gramStart"/>
      <w:r w:rsidRPr="00CB1AC2">
        <w:rPr>
          <w:rFonts w:ascii="Times New Roman" w:hAnsi="Times New Roman" w:cs="Times New Roman"/>
          <w:sz w:val="24"/>
          <w:szCs w:val="24"/>
        </w:rPr>
        <w:t>dizaynı</w:t>
      </w:r>
      <w:proofErr w:type="gramEnd"/>
      <w:r w:rsidRPr="00CB1AC2">
        <w:rPr>
          <w:rFonts w:ascii="Times New Roman" w:hAnsi="Times New Roman" w:cs="Times New Roman"/>
          <w:sz w:val="24"/>
          <w:szCs w:val="24"/>
        </w:rPr>
        <w:t xml:space="preserve">, BEP hazırlanması) okul ve kurumlara </w:t>
      </w:r>
      <w:r w:rsidRPr="00CB1AC2">
        <w:rPr>
          <w:rFonts w:ascii="Times New Roman" w:hAnsi="Times New Roman" w:cs="Times New Roman"/>
          <w:b/>
          <w:sz w:val="24"/>
          <w:szCs w:val="24"/>
        </w:rPr>
        <w:t>danışmanlık hizmeti</w:t>
      </w:r>
      <w:r w:rsidRPr="00CB1AC2">
        <w:rPr>
          <w:rFonts w:ascii="Times New Roman" w:hAnsi="Times New Roman" w:cs="Times New Roman"/>
          <w:sz w:val="24"/>
          <w:szCs w:val="24"/>
        </w:rPr>
        <w:t xml:space="preserve"> verir.</w:t>
      </w:r>
    </w:p>
    <w:sectPr w:rsidR="00CB1AC2" w:rsidRPr="00CB1A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C793C"/>
    <w:multiLevelType w:val="hybridMultilevel"/>
    <w:tmpl w:val="650C0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E026E68"/>
    <w:multiLevelType w:val="hybridMultilevel"/>
    <w:tmpl w:val="9E7EF818"/>
    <w:lvl w:ilvl="0" w:tplc="33C8F214">
      <w:numFmt w:val="bullet"/>
      <w:lvlText w:val="•"/>
      <w:lvlJc w:val="left"/>
      <w:pPr>
        <w:ind w:left="405" w:hanging="360"/>
      </w:pPr>
      <w:rPr>
        <w:rFonts w:ascii="Calibri" w:eastAsiaTheme="minorHAnsi" w:hAnsi="Calibri" w:cstheme="minorBid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2">
    <w:nsid w:val="59292FFE"/>
    <w:multiLevelType w:val="hybridMultilevel"/>
    <w:tmpl w:val="B0F65B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B7"/>
    <w:rsid w:val="003165F4"/>
    <w:rsid w:val="00404155"/>
    <w:rsid w:val="00614432"/>
    <w:rsid w:val="008120E9"/>
    <w:rsid w:val="00CB1AC2"/>
    <w:rsid w:val="00DF64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7AB20-D1AA-47D3-94F4-9A5A16BE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F6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1060</Words>
  <Characters>6048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PC-3</cp:lastModifiedBy>
  <cp:revision>3</cp:revision>
  <dcterms:created xsi:type="dcterms:W3CDTF">2018-11-01T09:20:00Z</dcterms:created>
  <dcterms:modified xsi:type="dcterms:W3CDTF">2018-11-01T12:59:00Z</dcterms:modified>
</cp:coreProperties>
</file>